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1395413</wp:posOffset>
            </wp:positionH>
            <wp:positionV relativeFrom="paragraph">
              <wp:posOffset>114300</wp:posOffset>
            </wp:positionV>
            <wp:extent cx="2938463" cy="6472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647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highlight w:val="white"/>
        </w:rPr>
      </w:pPr>
      <w:r w:rsidDel="00000000" w:rsidR="00000000" w:rsidRPr="00000000">
        <w:rPr>
          <w:rtl w:val="0"/>
        </w:rPr>
        <w:t xml:space="preserve">Une épicerie pour </w:t>
      </w:r>
      <w:r w:rsidDel="00000000" w:rsidR="00000000" w:rsidRPr="00000000">
        <w:rPr>
          <w:highlight w:val="white"/>
          <w:rtl w:val="0"/>
        </w:rPr>
        <w:t xml:space="preserve">notre commune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.7322834645671" w:firstLine="720"/>
        <w:rPr/>
      </w:pPr>
      <w:r w:rsidDel="00000000" w:rsidR="00000000" w:rsidRPr="00000000">
        <w:rPr>
          <w:rtl w:val="0"/>
        </w:rPr>
        <w:t xml:space="preserve">Notre commune a répondu en février 2023 à un appel à candidature de Bouge ton CoQ! afin de rejoindre un programme pour ouvrir une épicerie participative.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Une épicerie participative est un commerce en circuits courts tenu uniquement par des bénévoles, à raison de 2h par mois et par familles, qui se relaient pour assurer son fonctionnement. Cette organisation est permise par un outil informatique -le logiciel Monépi- qui permet de faciliter la gestion d’un planning à plusieurs, la comptabilité, la gestion des commandes ou la relation avec les fournisseurs. Il n’est pas nécessaire de maîtriser les outils informatiques pour être membre de l’épicerie. 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Nous croyons que ce modèle est le plus adapté pour répondre à l’absence d’épiceries dans notre commune. C’est un modèle souple, qui s'adapte à nos besoins et qui ne sera jamais mis en danger par une baisse d’activité. N’ayant ni charges ni salaires à régler, l’épicerie possède un seuil de rentabilité à 0€. Cela veut aussi dire que les produits sont vendus sans prendre de marges, au prix de gros entre 15% et 30% moins cher que les prix publics. 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Déjà développé dans 100 communes rurales comme la nôtre depuis 5 ans, ce modèle est éprouvé et fait la joie de 100 villages !! 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Au-delà de recréer un service qui n’existait pas ou plus dans notre commune, ce lieu a vocation à devenir aussi un espace de rencontre et de densification du lien social ! Le logiciel permet de gérer en même temps que l’épicerie un bistrot participatif.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ab/>
        <w:t xml:space="preserve">Cette enquête à vocation à sonder vos besoins et à recueillir votre sentiment à ce sujet pour lancer cette épicerie avec toutes les bonnes volontées ! Le modèle sera présenté plus en détail par des membres de Bouge ton CoQ à l’occasion d’une réunion publique le</w:t>
      </w:r>
      <w:r w:rsidDel="00000000" w:rsidR="00000000" w:rsidRPr="00000000">
        <w:rPr>
          <w:color w:val="ff0000"/>
          <w:rtl w:val="0"/>
        </w:rPr>
        <w:t xml:space="preserve"> DATE A INSERER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-934874</wp:posOffset>
            </wp:positionH>
            <wp:positionV relativeFrom="paragraph">
              <wp:posOffset>514350</wp:posOffset>
            </wp:positionV>
            <wp:extent cx="7596188" cy="427644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188" cy="42764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Jusqu’à présent nous avons rencontré Bouge ton CoQ et Monépi 3 fois. Avec leur soutien technique et financier nous projetons de monter cette épicerie avant cet été !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  <w:t xml:space="preserve">Nous espérons vous rencontrer à la réunion publique pour que nous puissions tous ensemble trouver les solutions dont nous avons besoin pour dynamiser notre commune.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ab/>
        <w:t xml:space="preserve">Bon questionnaire !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Une épicerie pour votre commune</w:t>
      </w:r>
    </w:p>
    <w:p w:rsidR="00000000" w:rsidDel="00000000" w:rsidP="00000000" w:rsidRDefault="00000000" w:rsidRPr="00000000" w14:paraId="00000026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Comment vous appelez vous ? </w:t>
      </w:r>
    </w:p>
    <w:p w:rsidR="00000000" w:rsidDel="00000000" w:rsidP="00000000" w:rsidRDefault="00000000" w:rsidRPr="00000000" w14:paraId="00000028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Quelle est votre adresse mail ? </w:t>
      </w:r>
    </w:p>
    <w:p w:rsidR="00000000" w:rsidDel="00000000" w:rsidP="00000000" w:rsidRDefault="00000000" w:rsidRPr="00000000" w14:paraId="0000002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2 bis. Quel est votre numéro de téléphone ? </w:t>
      </w:r>
    </w:p>
    <w:p w:rsidR="00000000" w:rsidDel="00000000" w:rsidP="00000000" w:rsidRDefault="00000000" w:rsidRPr="00000000" w14:paraId="00000030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 pensez-vous de l’idée d’ouvrir une épicerie participative dans votre commune?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Intéressé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Moyennement intéressé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 intéressé du tout</w:t>
      </w:r>
    </w:p>
    <w:p w:rsidR="00000000" w:rsidDel="00000000" w:rsidP="00000000" w:rsidRDefault="00000000" w:rsidRPr="00000000" w14:paraId="0000003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Connaissez vous des producteurs (locaux ou non) dont vous aimeriez voir les produits dans une épicerie près de chez vous ? </w:t>
      </w:r>
    </w:p>
    <w:p w:rsidR="00000000" w:rsidDel="00000000" w:rsidP="00000000" w:rsidRDefault="00000000" w:rsidRPr="00000000" w14:paraId="00000039">
      <w:pPr>
        <w:numPr>
          <w:ilvl w:val="0"/>
          <w:numId w:val="1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</w:p>
    <w:p w:rsidR="00000000" w:rsidDel="00000000" w:rsidP="00000000" w:rsidRDefault="00000000" w:rsidRPr="00000000" w14:paraId="0000003B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4bis. </w:t>
      </w:r>
      <w:r w:rsidDel="00000000" w:rsidR="00000000" w:rsidRPr="00000000">
        <w:rPr>
          <w:rtl w:val="0"/>
        </w:rPr>
        <w:t xml:space="preserve">Si oui, lesquels et pour quels produits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Avez-vous le sentiment de connaître vos voisins et/ou les habitants de votre commune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 tout à fait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Quelques uns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</w:p>
    <w:p w:rsidR="00000000" w:rsidDel="00000000" w:rsidP="00000000" w:rsidRDefault="00000000" w:rsidRPr="00000000" w14:paraId="0000004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Cette situation vous convient-elle ? 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 vraiment: j’aimerais mieux connaître les personnes qui vivent proche de moi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</w:t>
      </w:r>
    </w:p>
    <w:p w:rsidR="00000000" w:rsidDel="00000000" w:rsidP="00000000" w:rsidRDefault="00000000" w:rsidRPr="00000000" w14:paraId="0000004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Pour quelles raisons, selon vous, votre commune ne possède-t-elle plus d'épicerie 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Quelle serait pour vous le principal bénéfice de la réinstauration d'une épicerie dans votre commune 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À quelle fréquence aimeriez-vous pouvoir vous fournir en produits frais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Une fois par semaine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Deux fois par semaine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Une fois par mois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Deux fois par mois</w:t>
      </w:r>
    </w:p>
    <w:p w:rsidR="00000000" w:rsidDel="00000000" w:rsidP="00000000" w:rsidRDefault="00000000" w:rsidRPr="00000000" w14:paraId="0000005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Sur quel créneau avez-vous l’habitude de faire vos courses ? 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8h-10h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10h-12h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12h-14h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14h-16h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16h-18h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18h-20h</w:t>
      </w:r>
    </w:p>
    <w:p w:rsidR="00000000" w:rsidDel="00000000" w:rsidP="00000000" w:rsidRDefault="00000000" w:rsidRPr="00000000" w14:paraId="0000006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Quels jours avez-vous l’habitude de faire vos courses ? 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Lundi</w:t>
      </w:r>
    </w:p>
    <w:p w:rsidR="00000000" w:rsidDel="00000000" w:rsidP="00000000" w:rsidRDefault="00000000" w:rsidRPr="00000000" w14:paraId="00000063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Mardi</w:t>
      </w:r>
    </w:p>
    <w:p w:rsidR="00000000" w:rsidDel="00000000" w:rsidP="00000000" w:rsidRDefault="00000000" w:rsidRPr="00000000" w14:paraId="00000064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Mercredi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Jeudi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Vendredi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Samedi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Dimanche</w:t>
      </w:r>
    </w:p>
    <w:p w:rsidR="00000000" w:rsidDel="00000000" w:rsidP="00000000" w:rsidRDefault="00000000" w:rsidRPr="00000000" w14:paraId="0000006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Combien de kilomètres aller-retour faites vous aujourd’hui pour un plein de courses ? 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Moins de 5 km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Entre 5 et 10km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Entre 10 et 15km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Entre 15 et 20km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Plus de 20 km </w:t>
      </w:r>
    </w:p>
    <w:p w:rsidR="00000000" w:rsidDel="00000000" w:rsidP="00000000" w:rsidRDefault="00000000" w:rsidRPr="00000000" w14:paraId="00000070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En moyenne, combien de temps le trajet vous prend-t-il ?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Moins de 5 minutes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 5 et 10 minutes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 10 et 15 minutes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Entre 15 et 20 minutes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plus de 20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7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13 bis. </w:t>
      </w:r>
      <w:r w:rsidDel="00000000" w:rsidR="00000000" w:rsidRPr="00000000">
        <w:rPr>
          <w:rtl w:val="0"/>
        </w:rPr>
        <w:t xml:space="preserve">Combien cela vous coûte-t-il ? (essence, transport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Moins de 5€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entre 5 et 10 €</w:t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Plus de 10€</w:t>
      </w:r>
    </w:p>
    <w:p w:rsidR="00000000" w:rsidDel="00000000" w:rsidP="00000000" w:rsidRDefault="00000000" w:rsidRPr="00000000" w14:paraId="0000007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À quelle fréquence vous rendez-vous dans un commerce généraliste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Une fois par semaine</w:t>
      </w:r>
    </w:p>
    <w:p w:rsidR="00000000" w:rsidDel="00000000" w:rsidP="00000000" w:rsidRDefault="00000000" w:rsidRPr="00000000" w14:paraId="0000007F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Deux fois par semaine</w:t>
      </w:r>
    </w:p>
    <w:p w:rsidR="00000000" w:rsidDel="00000000" w:rsidP="00000000" w:rsidRDefault="00000000" w:rsidRPr="00000000" w14:paraId="00000080">
      <w:pPr>
        <w:numPr>
          <w:ilvl w:val="0"/>
          <w:numId w:val="20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Trois fois par mois</w:t>
      </w:r>
    </w:p>
    <w:p w:rsidR="00000000" w:rsidDel="00000000" w:rsidP="00000000" w:rsidRDefault="00000000" w:rsidRPr="00000000" w14:paraId="00000081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Deux fois par mois</w:t>
      </w:r>
    </w:p>
    <w:p w:rsidR="00000000" w:rsidDel="00000000" w:rsidP="00000000" w:rsidRDefault="00000000" w:rsidRPr="00000000" w14:paraId="00000082">
      <w:pPr>
        <w:numPr>
          <w:ilvl w:val="0"/>
          <w:numId w:val="1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Une fois par mois</w:t>
      </w:r>
    </w:p>
    <w:p w:rsidR="00000000" w:rsidDel="00000000" w:rsidP="00000000" w:rsidRDefault="00000000" w:rsidRPr="00000000" w14:paraId="0000008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Estimez-vous nécessaire de consommer des produits cultivés/fabriqués localement (à moins de 20 kilomètres de votre commune)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Oui, tout a fait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 vraiment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Non, pas du tout</w:t>
      </w:r>
    </w:p>
    <w:p w:rsidR="00000000" w:rsidDel="00000000" w:rsidP="00000000" w:rsidRDefault="00000000" w:rsidRPr="00000000" w14:paraId="0000008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Combien de personnes composent votre foyer ? 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 +</w:t>
      </w:r>
    </w:p>
    <w:p w:rsidR="00000000" w:rsidDel="00000000" w:rsidP="00000000" w:rsidRDefault="00000000" w:rsidRPr="00000000" w14:paraId="0000009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Seriez-vous disposé à investir deux heures de votre temps par mois (la durée d'un film), sur un créneau choisi à l'avance, pour bénéficier d'une épicerie dans votre commune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Oui, tout a fait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Oui, mais moins longtemps </w:t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Non, pas du tout</w:t>
      </w:r>
    </w:p>
    <w:p w:rsidR="00000000" w:rsidDel="00000000" w:rsidP="00000000" w:rsidRDefault="00000000" w:rsidRPr="00000000" w14:paraId="00000096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Oui, et plus si besoin</w:t>
      </w:r>
    </w:p>
    <w:p w:rsidR="00000000" w:rsidDel="00000000" w:rsidP="00000000" w:rsidRDefault="00000000" w:rsidRPr="00000000" w14:paraId="0000009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Voudriez-vous participer à la réunion publique qui sera organisée le 9 mail 2023 pour dresser les constats de cette enquête et ébaucher des solutions ? 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</w:p>
    <w:p w:rsidR="00000000" w:rsidDel="00000000" w:rsidP="00000000" w:rsidRDefault="00000000" w:rsidRPr="00000000" w14:paraId="0000009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Connaissiez-vous ce projet avant de recevoir ce questionnaire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Acceptez vous d’être recontacté dans le cadre des activités de l’épicerie ? </w:t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 </w:t>
      </w:r>
    </w:p>
    <w:p w:rsidR="00000000" w:rsidDel="00000000" w:rsidP="00000000" w:rsidRDefault="00000000" w:rsidRPr="00000000" w14:paraId="000000A3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</w:p>
    <w:p w:rsidR="00000000" w:rsidDel="00000000" w:rsidP="00000000" w:rsidRDefault="00000000" w:rsidRPr="00000000" w14:paraId="000000A4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Seriez vous intéressé également par la mise en place d'un café participatif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Oui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9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Avez-vous des remarques, des questions ou des suggestions ? </w:t>
      </w:r>
    </w:p>
    <w:p w:rsidR="00000000" w:rsidDel="00000000" w:rsidP="00000000" w:rsidRDefault="00000000" w:rsidRPr="00000000" w14:paraId="000000AB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